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leftMargin">
              <wp:posOffset>3743960</wp:posOffset>
            </wp:positionH>
            <wp:positionV relativeFrom="topMargin">
              <wp:posOffset>476250</wp:posOffset>
            </wp:positionV>
            <wp:extent cx="636905" cy="86423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13" w:type="dxa"/>
        </w:tblCellMar>
      </w:tblPr>
      <w:tblGrid>
        <w:gridCol w:w="4677"/>
        <w:gridCol w:w="4676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sz w:val="28"/>
              </w:rPr>
              <w:t>МАРИЙ ЭЛ РЕСПУБЛИКЫН КУГЫЖАНЫШ ПОГЫНЖО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2"/>
              </w:rPr>
            </w:pPr>
            <w:r>
              <w:rPr/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sz w:val="28"/>
              </w:rPr>
              <w:t>ГОСУДАРСТВЕННОЕ СОБРАНИЕ РЕСПУБЛИКИ МАРИЙ ЭЛ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2"/>
              </w:rPr>
            </w:pPr>
            <w:r>
              <w:rPr/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sz w:val="28"/>
              </w:rPr>
              <w:t>АГРОПРОМЫШЛЕННЫЙ КОМПЛЕКСЫМ ВИЯҥДЫМЕ, ЭКОЛОГИЙ ДА ПӰРТӰС ДЕНЕ ПАЙДАЛАНЫМЕ ШОТЫШТО КОМИТЕТ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2"/>
              </w:rPr>
            </w:pPr>
            <w:r>
              <w:rPr/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sz w:val="28"/>
              </w:rPr>
              <w:t>КОМИТЕТ ПО РАЗВИТИЮ АГРОПРОМЫШЛЕННОГО КОМПЛЕКСА, ЭКОЛОГИИ И ПРИРОДОПОЛЬЗОВАНИЮ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2"/>
              </w:rPr>
            </w:pPr>
            <w:r>
              <w:rPr/>
            </w:r>
          </w:p>
        </w:tc>
      </w:tr>
      <w:tr>
        <w:trPr/>
        <w:tc>
          <w:tcPr>
            <w:tcW w:w="467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4"/>
              </w:rPr>
              <w:t>Ленин проспект, 29-ше,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4"/>
              </w:rPr>
              <w:t>Йошкар-Ола, 424001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0"/>
              </w:rPr>
            </w:pPr>
            <w:r>
              <w:rPr/>
            </w:r>
          </w:p>
        </w:tc>
        <w:tc>
          <w:tcPr>
            <w:tcW w:w="4676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4"/>
              </w:rPr>
              <w:t>Ленинский проспект, 29,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4"/>
              </w:rPr>
              <w:t>г. Йошкар-Ола, 424001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0"/>
              </w:rPr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>
          <w:rStyle w:val="-"/>
          <w:rFonts w:cs="Times New Roman"/>
          <w:sz w:val="22"/>
          <w:szCs w:val="22"/>
          <w:lang w:val="en-US"/>
        </w:rPr>
        <w:t xml:space="preserve">Тел. (8362) 64-14-17, 64-13-99, факс (8362) 64-14-11, E-mail: </w:t>
      </w:r>
      <w:r>
        <w:rPr>
          <w:rStyle w:val="-"/>
          <w:rFonts w:cs="Times New Roman"/>
          <w:color w:val="0000FF"/>
          <w:sz w:val="22"/>
          <w:szCs w:val="22"/>
          <w:u w:val="single" w:color="000000"/>
          <w:lang w:val="en-US"/>
        </w:rPr>
        <w:t>info@gsmari.ru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0"/>
        </w:numPr>
        <w:ind w:left="0" w:right="283" w:hanging="0"/>
        <w:jc w:val="center"/>
        <w:outlineLvl w:val="0"/>
        <w:rPr>
          <w:b/>
        </w:rPr>
      </w:pPr>
      <w:r>
        <w:rPr>
          <w:b/>
        </w:rPr>
        <w:t>ПРОТОКОЛ № 82</w:t>
      </w:r>
    </w:p>
    <w:p>
      <w:pPr>
        <w:pStyle w:val="Normal"/>
        <w:numPr>
          <w:ilvl w:val="0"/>
          <w:numId w:val="0"/>
        </w:numPr>
        <w:ind w:left="0" w:right="283" w:hanging="0"/>
        <w:jc w:val="center"/>
        <w:outlineLvl w:val="0"/>
        <w:rPr>
          <w:b/>
        </w:rPr>
      </w:pPr>
      <w:r>
        <w:rPr>
          <w:b/>
        </w:rPr>
        <w:t>ЗАСЕДАНИЯ КОМИТЕТА</w:t>
      </w:r>
    </w:p>
    <w:p>
      <w:pPr>
        <w:pStyle w:val="Normal"/>
        <w:numPr>
          <w:ilvl w:val="0"/>
          <w:numId w:val="0"/>
        </w:numPr>
        <w:ind w:left="0" w:right="283" w:hanging="0"/>
        <w:jc w:val="center"/>
        <w:outlineLvl w:val="0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numPr>
          <w:ilvl w:val="0"/>
          <w:numId w:val="0"/>
        </w:numPr>
        <w:ind w:left="0" w:right="283" w:hanging="0"/>
        <w:jc w:val="right"/>
        <w:outlineLvl w:val="0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355"/>
        <w:gridCol w:w="4391"/>
      </w:tblGrid>
      <w:tr>
        <w:trPr/>
        <w:tc>
          <w:tcPr>
            <w:tcW w:w="53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283" w:hanging="0"/>
              <w:outlineLvl w:val="0"/>
              <w:rPr>
                <w:b/>
                <w:i/>
                <w:i/>
              </w:rPr>
            </w:pPr>
            <w:r>
              <w:rPr>
                <w:b/>
                <w:i/>
              </w:rPr>
              <w:t>11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апреля</w:t>
            </w:r>
            <w:r>
              <w:rPr>
                <w:b/>
                <w:i/>
              </w:rPr>
              <w:t xml:space="preserve"> 2024 года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283" w:hanging="0"/>
              <w:outlineLvl w:val="0"/>
              <w:rPr>
                <w:b/>
                <w:i/>
                <w:i/>
              </w:rPr>
            </w:pPr>
            <w:r>
              <w:rPr>
                <w:b/>
                <w:i/>
              </w:rPr>
              <w:t>14.00</w:t>
            </w:r>
          </w:p>
        </w:tc>
        <w:tc>
          <w:tcPr>
            <w:tcW w:w="439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i/>
                <w:i/>
              </w:rPr>
            </w:pPr>
            <w:r>
              <w:rPr>
                <w:b/>
                <w:i/>
              </w:rPr>
              <w:t>Заочно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i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</w:r>
          </w:p>
        </w:tc>
      </w:tr>
    </w:tbl>
    <w:p>
      <w:pPr>
        <w:pStyle w:val="Normal"/>
        <w:jc w:val="both"/>
        <w:rPr>
          <w:i/>
          <w:i/>
        </w:rPr>
      </w:pPr>
      <w:r>
        <w:rPr>
          <w:sz w:val="10"/>
          <w:szCs w:val="28"/>
          <w:highlight w:val="yellow"/>
        </w:rPr>
      </w:r>
    </w:p>
    <w:p>
      <w:pPr>
        <w:pStyle w:val="Normal"/>
        <w:jc w:val="center"/>
        <w:rPr>
          <w:sz w:val="24"/>
          <w:szCs w:val="20"/>
        </w:rPr>
      </w:pPr>
      <w:r>
        <w:rPr>
          <w:b/>
          <w:szCs w:val="20"/>
        </w:rPr>
        <w:t>ПОВЕСТКА ДНЯ:</w:t>
      </w:r>
    </w:p>
    <w:p>
      <w:pPr>
        <w:pStyle w:val="Normal"/>
        <w:rPr>
          <w:sz w:val="24"/>
          <w:szCs w:val="20"/>
        </w:rPr>
      </w:pPr>
      <w:r>
        <w:rPr>
          <w:sz w:val="24"/>
          <w:szCs w:val="20"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rFonts w:cs="Times New Roman"/>
          <w:b/>
          <w:bCs/>
          <w:sz w:val="28"/>
        </w:rPr>
        <w:t>1. О проекте постановления Государственного Собрания Республики Марий Эл «О согласовании кандидатуры Ошлановой Натальи Витальевны для назначения на должность Заместителя Председателя Правительства Республики Марий Эл».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widowControl w:val="false"/>
        <w:ind w:firstLine="709"/>
        <w:jc w:val="both"/>
        <w:rPr>
          <w:bCs/>
        </w:rPr>
      </w:pPr>
      <w:r>
        <w:rPr>
          <w:rFonts w:cs="Times New Roman"/>
          <w:sz w:val="28"/>
        </w:rPr>
        <w:t>Проект постановления Государственного Собрания Республики Марий Эл «</w:t>
      </w:r>
      <w:r>
        <w:rPr>
          <w:rFonts w:cs="Times New Roman"/>
          <w:b w:val="false"/>
          <w:bCs w:val="false"/>
          <w:sz w:val="28"/>
        </w:rPr>
        <w:t>О согласовании кандидатуры Ошлановой Натальи Витальевны для назначения на должность Заместителя Председателя Правительства Республики Марий Эл</w:t>
      </w:r>
      <w:r>
        <w:rPr>
          <w:rFonts w:cs="Times New Roman"/>
          <w:sz w:val="28"/>
        </w:rPr>
        <w:t>» поддержать и направить на рассмотрение Государственного Собрания Республики Марий Эл.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rFonts w:cs="Times New Roman"/>
          <w:b/>
          <w:bCs/>
          <w:sz w:val="28"/>
        </w:rPr>
        <w:t>2. О результатах рассмотрения проекта закона Республики Марий Эл «О внесении изменений в Закон Республики Марий Эл «О регулировании земельных отношений в Республике Марий Эл».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rFonts w:eastAsia="Calibri" w:eastAsiaTheme="minorHAnsi"/>
          <w:b w:val="false"/>
          <w:bCs w:val="false"/>
          <w:iCs/>
          <w:lang w:eastAsia="en-US"/>
        </w:rPr>
        <w:t>Комитет решил: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80"/>
        <w:jc w:val="both"/>
        <w:rPr>
          <w:rFonts w:ascii="Times New Roman" w:hAnsi="Times New Roman"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1. Внесенную поправку поддержать, оформить ее в виде таблицы поправок № 1 и рекомендовать к принятию Государственным Собранием Республики Марий Эл.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80"/>
        <w:jc w:val="both"/>
        <w:rPr>
          <w:rFonts w:ascii="Times New Roman" w:hAnsi="Times New Roman"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2. Внести проект закона Республики Марий Эл «О внесении изменений в Закон Республики Марий Эл «О регулировании земельных отношений в Республике Марий Эл» на рассмотрение сорок пятой сессии Государственного Собрания Республики Марий Эл и рекомендовать его к принятию.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80"/>
        <w:jc w:val="both"/>
        <w:rPr>
          <w:rFonts w:ascii="Times New Roman" w:hAnsi="Times New Roman"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3. Предложить Президиуму Государственного Собрания Республики Марий Эл включить в повестку дня сорок пятой сессии Государственного Собрания Республики Марий Эл вопрос «О проекте закона Республики Марий Эл «О внесении изменений в Закон Республики Марий Эл «О регулировании земельных отношений в Республике Марий Эл».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80"/>
        <w:jc w:val="both"/>
        <w:rPr>
          <w:rFonts w:ascii="Times New Roman" w:hAnsi="Times New Roman"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4. Поручить председателю Комитета по развитию агропромышленного комплекса, экологии и природопользованию А.А.Новикову представить заключение Комитета по развитию агропромышленного комплекса, экологии и природопользованию на проект закона Республики Марий Эл «О внесении изменений в Закон Республики Марий Эл «О регулировании земельных отношений в Республике Марий Эл» на сорок пятой сессии Государственного Собрания Республики Марий Эл.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>
          <w:b/>
          <w:bCs/>
        </w:rPr>
      </w:pPr>
      <w:r>
        <w:rPr>
          <w:rFonts w:cs="Times New Roman"/>
          <w:b/>
          <w:bCs/>
          <w:sz w:val="28"/>
        </w:rPr>
        <w:t>3. О результатах рассмотрения проекта постановления Государственного Собрания Республики Марий Эл «О законодательной инициативе Государственного Собрания Республики Марий Эл по внесению в Государственную Думу Федерального Собрания Российской Федерации проекта федерального закона «О внесении изменения</w:t>
        <w:br/>
        <w:t>в статью 164 части второй Налогового кодекса Российской Федерации».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rFonts w:eastAsia="Calibri" w:eastAsiaTheme="minorHAnsi"/>
          <w:b w:val="false"/>
          <w:bCs w:val="false"/>
          <w:iCs/>
          <w:lang w:eastAsia="en-US"/>
        </w:rPr>
        <w:t>Комитет решил:</w:t>
      </w:r>
    </w:p>
    <w:p>
      <w:pPr>
        <w:pStyle w:val="Normal"/>
        <w:spacing w:lineRule="auto" w:line="228"/>
        <w:ind w:firstLine="709"/>
        <w:jc w:val="both"/>
        <w:rPr>
          <w:szCs w:val="28"/>
        </w:rPr>
      </w:pPr>
      <w:r>
        <w:rPr/>
        <w:t xml:space="preserve">1. Внести проект </w:t>
      </w:r>
      <w:r>
        <w:rPr>
          <w:b w:val="false"/>
          <w:bCs w:val="false"/>
        </w:rPr>
        <w:t xml:space="preserve">постановления Государственного Собрания Республики Марий Эл «О законодательной инициативе Государственного Собрания Республики Марий Эл по внесению в Государственную Думу Федерального Собрания Российской Федерации проекта федерального закона </w:t>
      </w:r>
      <w:r>
        <w:rPr>
          <w:rFonts w:eastAsia="Calibri"/>
          <w:b w:val="false"/>
          <w:bCs w:val="false"/>
          <w:szCs w:val="22"/>
          <w:lang w:eastAsia="en-US"/>
        </w:rPr>
        <w:t>«О внесении изменения в статью 164 части второй Налогового кодекса Российской Федерации»</w:t>
      </w:r>
      <w:r>
        <w:rPr>
          <w:szCs w:val="28"/>
        </w:rPr>
        <w:t xml:space="preserve"> на рассмотрение сорок пятой сессии Государственного Собрания Республики Марий Эл и рекомендовать его к принятию.</w:t>
      </w:r>
    </w:p>
    <w:p>
      <w:pPr>
        <w:pStyle w:val="Normal"/>
        <w:spacing w:lineRule="auto" w:line="228"/>
        <w:ind w:firstLine="709"/>
        <w:jc w:val="both"/>
        <w:rPr/>
      </w:pPr>
      <w:r>
        <w:rPr/>
        <w:t xml:space="preserve">2. Направить настоящее решение в Президиум Государственного Собрания Республики Марий Эл для включения в повестку дня сорок пятой сессии Государственного Собрания Республики Марий Эл вопроса «О проекте </w:t>
      </w:r>
      <w:r>
        <w:rPr>
          <w:b w:val="false"/>
          <w:bCs w:val="false"/>
          <w:szCs w:val="28"/>
        </w:rPr>
        <w:t xml:space="preserve">постановления Государственного Собрания Республики Марий Эл «О законодательной инициативе Государственного Собрания Республики Марий Эл по внесению в Государственную Думу Федерального Собрания Российской Федерации проекта федерального закона </w:t>
      </w:r>
      <w:r>
        <w:rPr>
          <w:rFonts w:eastAsia="Calibri"/>
          <w:b w:val="false"/>
          <w:bCs w:val="false"/>
          <w:szCs w:val="22"/>
          <w:lang w:eastAsia="en-US"/>
        </w:rPr>
        <w:t>«О внесении изменения в статью 164 части второй Налогового кодекса Российской Федерации</w:t>
      </w:r>
      <w:r>
        <w:rPr>
          <w:szCs w:val="28"/>
        </w:rPr>
        <w:t>»</w:t>
      </w:r>
      <w:r>
        <w:rPr/>
        <w:t>.</w:t>
      </w:r>
    </w:p>
    <w:p>
      <w:pPr>
        <w:pStyle w:val="Normal"/>
        <w:ind w:firstLine="709"/>
        <w:jc w:val="both"/>
        <w:rPr/>
      </w:pPr>
      <w:r>
        <w:rPr>
          <w:rFonts w:eastAsia="Calibri" w:cs="Times New Roman" w:eastAsiaTheme="minorHAnsi"/>
          <w:iCs/>
          <w:sz w:val="28"/>
          <w:lang w:eastAsia="en-US"/>
        </w:rPr>
        <w:t xml:space="preserve">3. Поручить председателю Комитета по развитию агропромышленного комплекса, экологии и природопользованию А.А.Новикову представить проект </w:t>
      </w:r>
      <w:r>
        <w:rPr>
          <w:rFonts w:eastAsia="Calibri" w:cs="Times New Roman" w:eastAsiaTheme="minorHAnsi"/>
          <w:b w:val="false"/>
          <w:bCs w:val="false"/>
          <w:iCs/>
          <w:sz w:val="28"/>
          <w:szCs w:val="28"/>
          <w:lang w:eastAsia="en-US"/>
        </w:rPr>
        <w:t xml:space="preserve">постановления Государственного Собрания Республики Марий Эл «О законодательной инициативе Государственного Собрания Республики Марий Эл по внесению в Государственную Думу Федерального Собрания Российской Федерации проекта федерального закона </w:t>
      </w:r>
      <w:r>
        <w:rPr>
          <w:rFonts w:eastAsia="Calibri" w:cs="Times New Roman" w:eastAsiaTheme="minorHAnsi"/>
          <w:b w:val="false"/>
          <w:bCs w:val="false"/>
          <w:iCs/>
          <w:sz w:val="28"/>
          <w:szCs w:val="22"/>
          <w:lang w:eastAsia="en-US"/>
        </w:rPr>
        <w:t>«О внесении изменения в статью 164 части второй Налогового кодекса Российской Федерации»</w:t>
      </w:r>
      <w:r>
        <w:rPr>
          <w:rFonts w:eastAsia="Calibri" w:cs="Times New Roman" w:eastAsiaTheme="minorHAnsi"/>
          <w:bCs/>
          <w:iCs/>
          <w:sz w:val="28"/>
          <w:szCs w:val="28"/>
          <w:lang w:eastAsia="en-US"/>
        </w:rPr>
        <w:t xml:space="preserve"> </w:t>
      </w:r>
      <w:r>
        <w:rPr>
          <w:rFonts w:eastAsia="Calibri" w:cs="Times New Roman" w:eastAsiaTheme="minorHAnsi"/>
          <w:iCs/>
          <w:sz w:val="28"/>
          <w:lang w:eastAsia="en-US"/>
        </w:rPr>
        <w:t>на сорок пятой сессии Государственного Собрания Республики Марий Эл.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 xml:space="preserve">Информация о проектах федеральных законов, законодательных инициативах и обращениях законодательных (представительных) органов государственной власти субъектов Российской Федерации, поступивших на рассмотрение Комитета </w:t>
      </w:r>
    </w:p>
    <w:p>
      <w:pPr>
        <w:pStyle w:val="Normal"/>
        <w:widowControl w:val="false"/>
        <w:tabs>
          <w:tab w:val="clear" w:pos="708"/>
          <w:tab w:val="left" w:pos="7840" w:leader="none"/>
        </w:tabs>
        <w:jc w:val="right"/>
        <w:rPr>
          <w:i/>
          <w:i/>
          <w:sz w:val="12"/>
          <w:szCs w:val="12"/>
        </w:rPr>
      </w:pPr>
      <w:r>
        <w:rPr>
          <w:i/>
          <w:sz w:val="12"/>
          <w:szCs w:val="12"/>
        </w:rPr>
      </w:r>
    </w:p>
    <w:p>
      <w:pPr>
        <w:pStyle w:val="Normal"/>
        <w:widowControl w:val="false"/>
        <w:jc w:val="both"/>
        <w:rPr>
          <w:b/>
        </w:rPr>
      </w:pPr>
      <w:r>
        <w:rPr>
          <w:b/>
        </w:rPr>
        <w:t>Проекты федеральных законов:</w:t>
      </w:r>
    </w:p>
    <w:p>
      <w:pPr>
        <w:pStyle w:val="Normal"/>
        <w:widowControl w:val="false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4. О проекте федерального закона № 566145-8 </w:t>
      </w:r>
      <w:r>
        <w:rPr>
          <w:bCs/>
          <w:sz w:val="28"/>
          <w:szCs w:val="28"/>
        </w:rPr>
        <w:t>«</w:t>
      </w:r>
      <w:r>
        <w:rPr>
          <w:rStyle w:val="Oznaimen"/>
          <w:spacing w:val="2"/>
          <w:sz w:val="28"/>
          <w:szCs w:val="28"/>
        </w:rPr>
        <w:t>О внесении изменений в статьи 32 и 33 Лесного кодекса Российской Федерации» (в части введения определения валежника и разрешения применения ручного инструмента при сборе валежника для собственных нужд граждан)</w:t>
      </w:r>
      <w:r>
        <w:rPr>
          <w:rStyle w:val="Oznaimen"/>
          <w:spacing w:val="1"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вносят депутаты Государственной Думы Я.Е.Нилов, А Н.Диденко и др.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5. О проекте федерального закона № 564673-8 </w:t>
      </w:r>
      <w:r>
        <w:rPr>
          <w:bCs/>
          <w:sz w:val="28"/>
          <w:szCs w:val="28"/>
        </w:rPr>
        <w:t>«</w:t>
      </w:r>
      <w:r>
        <w:rPr>
          <w:rStyle w:val="Oznaimen"/>
          <w:spacing w:val="2"/>
          <w:sz w:val="28"/>
          <w:szCs w:val="28"/>
        </w:rPr>
        <w:t>О внесении изменений в статью 17 Федерального закона «О ведении гражданами садоводства и огородничества для собственных нужд и о внесении изменений в отдельные законодательные акты Российской Федерации» (в части уточнения кворума при проведении общего собрания членов товарищества)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вносят сенатор Российской Федерации А.В.Кутепов, депутат Государственной Думы В.И.Самокиш. 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6. О проекте федерального закона № 572392-8 </w:t>
      </w:r>
      <w:r>
        <w:rPr>
          <w:bCs/>
          <w:sz w:val="28"/>
          <w:szCs w:val="28"/>
        </w:rPr>
        <w:t>«</w:t>
      </w:r>
      <w:r>
        <w:rPr>
          <w:rStyle w:val="Oznaimen"/>
          <w:spacing w:val="2"/>
          <w:sz w:val="28"/>
          <w:szCs w:val="28"/>
        </w:rPr>
        <w:t>О внесении изменений в Федеральный закон «О сельскохозяйственной кооперации» (в части совершенствования правового регулирования кооперативных выплат)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вносят депутаты Государственной Думы А.В.Гордеев, В.И.Кашин и др.</w:t>
      </w:r>
    </w:p>
    <w:p>
      <w:pPr>
        <w:pStyle w:val="Normal"/>
        <w:ind w:firstLine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7. О проекте федерального закона № 566540-8 </w:t>
      </w:r>
      <w:r>
        <w:rPr>
          <w:bCs/>
          <w:sz w:val="28"/>
          <w:szCs w:val="28"/>
        </w:rPr>
        <w:t>«</w:t>
      </w:r>
      <w:r>
        <w:rPr>
          <w:rStyle w:val="Oznaimen"/>
          <w:spacing w:val="2"/>
          <w:sz w:val="28"/>
          <w:szCs w:val="28"/>
        </w:rPr>
        <w:t xml:space="preserve">О внесении изменений в Лесной кодекс Российской Федерации» (в целях создания правовых оснований для реализации на территории Российской Федерации климатических проектов в лесах)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вносит Правительство Российской Федерации.</w:t>
      </w:r>
    </w:p>
    <w:p>
      <w:pPr>
        <w:pStyle w:val="Normal"/>
        <w:ind w:firstLine="709"/>
        <w:jc w:val="both"/>
        <w:rPr>
          <w:b/>
          <w:sz w:val="16"/>
          <w:szCs w:val="16"/>
          <w:highlight w:val="yellow"/>
        </w:rPr>
      </w:pPr>
      <w:r>
        <w:rPr>
          <w:b/>
          <w:sz w:val="16"/>
          <w:szCs w:val="16"/>
          <w:highlight w:val="yellow"/>
        </w:rPr>
      </w:r>
    </w:p>
    <w:p>
      <w:pPr>
        <w:pStyle w:val="Normal"/>
        <w:ind w:firstLine="709"/>
        <w:jc w:val="both"/>
        <w:rPr>
          <w:b/>
        </w:rPr>
      </w:pPr>
      <w:r>
        <w:rPr/>
        <w:t xml:space="preserve">8. О проекте федерального закона № 556627-8 </w:t>
      </w:r>
      <w:r>
        <w:rPr>
          <w:bCs/>
        </w:rPr>
        <w:t>«</w:t>
      </w:r>
      <w:r>
        <w:rPr>
          <w:rStyle w:val="Oznaimen"/>
          <w:spacing w:val="2"/>
        </w:rPr>
        <w:t>О внесении изменения в Федеральный закон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 Севера, Сибири и Дальнего Востока Российской Федерации, и о внесении изменений в отдельные законодательные акты Российской Федерации» (в части невозможности прекращения договора в период участия гражданина в специальной военной операции)</w:t>
      </w:r>
      <w:r>
        <w:rPr/>
        <w:t xml:space="preserve"> – </w:t>
      </w:r>
      <w:r>
        <w:rPr>
          <w:b/>
        </w:rPr>
        <w:t>вносят депутаты Государственной Думы Л.Э.Слуцкий, С.Д.Леонов и др.</w:t>
      </w:r>
    </w:p>
    <w:p>
      <w:pPr>
        <w:pStyle w:val="Normal"/>
        <w:ind w:firstLine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9"/>
        <w:jc w:val="both"/>
        <w:rPr>
          <w:b/>
        </w:rPr>
      </w:pPr>
      <w:r>
        <w:rPr>
          <w:b w:val="false"/>
          <w:bCs w:val="false"/>
        </w:rPr>
        <w:t xml:space="preserve">9. О проекте федерального закона № 562097-8 </w:t>
      </w:r>
      <w:r>
        <w:rPr>
          <w:rStyle w:val="Oznaimen"/>
          <w:b w:val="false"/>
          <w:bCs/>
          <w:spacing w:val="2"/>
          <w:szCs w:val="24"/>
        </w:rPr>
        <w:t>«О признании утратившей силу статьи 15 Закона Российской Федерации «О статусе столицы Российской Федерации» и внесении изменений в статью 2 Федерального закона «Об особо охраняемых природных территориях» (в части признания утратившими силу отдельных положений)</w:t>
      </w:r>
      <w:r>
        <w:rPr>
          <w:b w:val="false"/>
          <w:bCs w:val="false"/>
        </w:rPr>
        <w:t xml:space="preserve"> </w:t>
      </w:r>
      <w:r>
        <w:rPr>
          <w:b/>
        </w:rPr>
        <w:t>– вносят депутаты Государственной Думы С.П.Обухов, Д.А.Парфенов, А.О.Удальцова.</w:t>
      </w:r>
    </w:p>
    <w:p>
      <w:pPr>
        <w:pStyle w:val="Normal"/>
        <w:ind w:firstLine="709"/>
        <w:jc w:val="both"/>
        <w:rPr>
          <w:b/>
        </w:rPr>
      </w:pPr>
      <w:r>
        <w:rPr>
          <w:b w:val="false"/>
          <w:bCs w:val="false"/>
        </w:rPr>
        <w:t xml:space="preserve">10. О проекте федерального закона № 580773-8 </w:t>
      </w:r>
      <w:r>
        <w:rPr>
          <w:rStyle w:val="Oznaimen"/>
          <w:b w:val="false"/>
          <w:bCs/>
          <w:spacing w:val="2"/>
          <w:szCs w:val="24"/>
        </w:rPr>
        <w:t>«О внесении изменений в статью 13 Федерального закона «О племенном животноводстве» и статью 1 Федерального закона «О внесении изменений в Федеральный закон № 454-ФЗ от 4 августа 2023 года «О племенном животноводстве» и отдельные законодательные акты Российской Федерации» (в части совершенствования регулирования в области племенного животноводства)</w:t>
      </w:r>
      <w:r>
        <w:rPr>
          <w:b/>
        </w:rPr>
        <w:t xml:space="preserve"> – вносят депутаты Государственной Думы А.В.Гордеев, В.И.Кашин и др.</w:t>
      </w:r>
    </w:p>
    <w:p>
      <w:pPr>
        <w:pStyle w:val="Normal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Обращения:</w:t>
      </w:r>
    </w:p>
    <w:p>
      <w:pPr>
        <w:pStyle w:val="Normal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11. Об обращении </w:t>
      </w:r>
      <w:r>
        <w:rPr>
          <w:b/>
          <w:bCs/>
        </w:rPr>
        <w:t>Мурманской областной Думы</w:t>
      </w:r>
      <w:r>
        <w:rPr>
          <w:b w:val="false"/>
          <w:bCs w:val="false"/>
        </w:rPr>
        <w:t xml:space="preserve"> к Председателю Совета Федерации Федерального Собрания Российской Федерации В.И.Матвиенко, Председателю Государственной Думы Федерального Собрания Российской Федерации В.В.Володину, Председателю Правительства Российской Федерации М.В.Мишустину о необходимости внесения изменения в Федеральный закон от 20.12.2004 № 166-ФЗ «О рыболовстве и сохранении водных биологических ресурсов» для поддержки российского рыбопромыслового флота.</w:t>
      </w:r>
    </w:p>
    <w:p>
      <w:pPr>
        <w:pStyle w:val="Normal"/>
        <w:ind w:firstLine="709"/>
        <w:jc w:val="both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12. Об обращении </w:t>
      </w:r>
      <w:r>
        <w:rPr>
          <w:b/>
          <w:bCs/>
        </w:rPr>
        <w:t>Законодательного Собрания Новосибирской области</w:t>
      </w:r>
      <w:r>
        <w:rPr>
          <w:b w:val="false"/>
          <w:bCs w:val="false"/>
        </w:rPr>
        <w:t xml:space="preserve"> в Правительство Российской Федерации по вопросу обеспечения возможности привлечения к административной ответственности за несоблюдение требований в области охраны окружающей среды при обращении с отходами в местах неорганизованного отдыха населения на водных объектах.</w:t>
      </w:r>
    </w:p>
    <w:p>
      <w:pPr>
        <w:pStyle w:val="Normal"/>
        <w:ind w:firstLine="709"/>
        <w:jc w:val="both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13. Об обращении </w:t>
      </w:r>
      <w:r>
        <w:rPr>
          <w:b/>
          <w:bCs/>
        </w:rPr>
        <w:t>Архангельского областного Собрания депутатов</w:t>
      </w:r>
      <w:r>
        <w:rPr>
          <w:b w:val="false"/>
          <w:bCs w:val="false"/>
        </w:rPr>
        <w:t xml:space="preserve"> к Заместителю Председателя Правительства Российской Федерации Абрамченко В.В. по вопросу предоставления субсидий организациям лесопромышленного комплекса Архангельской области в целях компенсации затрат на транспортировку топливных гранул (пеллет).</w:t>
      </w:r>
    </w:p>
    <w:p>
      <w:pPr>
        <w:pStyle w:val="Normal"/>
        <w:ind w:firstLine="709"/>
        <w:jc w:val="both"/>
        <w:rPr>
          <w:b/>
          <w:sz w:val="12"/>
          <w:szCs w:val="12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ind w:firstLine="709"/>
        <w:jc w:val="both"/>
        <w:rPr>
          <w:bCs/>
        </w:rPr>
      </w:pPr>
      <w:r>
        <w:rPr/>
        <w:t>По вопросам 4</w:t>
      </w:r>
      <w:r>
        <w:rPr>
          <w:b/>
        </w:rPr>
        <w:t xml:space="preserve"> – 13</w:t>
      </w:r>
      <w:r>
        <w:rPr/>
        <w:t xml:space="preserve"> о проектах федеральных законов и обращениях законодательных (представительных) органов государственной власти субъекта Российской Федерации, поступивших на рассмотрение Комитета, </w:t>
      </w:r>
      <w:r>
        <w:rPr>
          <w:bCs/>
        </w:rPr>
        <w:t>Комитет решил:</w:t>
      </w:r>
    </w:p>
    <w:p>
      <w:pPr>
        <w:pStyle w:val="Normal"/>
        <w:ind w:firstLine="709"/>
        <w:jc w:val="both"/>
        <w:rPr>
          <w:bCs/>
        </w:rPr>
      </w:pPr>
      <w:r>
        <w:rPr/>
        <w:t>Информацию, представленную по данным вопросам, принять к сведению.</w:t>
      </w:r>
    </w:p>
    <w:p>
      <w:pPr>
        <w:pStyle w:val="Normal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jc w:val="both"/>
        <w:rPr>
          <w:rFonts w:eastAsia="Calibri"/>
          <w:b/>
          <w:lang w:eastAsia="en-US"/>
        </w:rPr>
      </w:pPr>
      <w:r>
        <w:rPr/>
      </w:r>
    </w:p>
    <w:sectPr>
      <w:headerReference w:type="even" r:id="rId3"/>
      <w:headerReference w:type="default" r:id="rId4"/>
      <w:type w:val="nextPage"/>
      <w:pgSz w:w="11906" w:h="16838"/>
      <w:pgMar w:left="1418" w:right="851" w:gutter="0" w:header="709" w:top="766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2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5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6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7" w:customStyle="1">
    <w:name w:val="Нижний колонтитул Знак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Style14" w:customStyle="1">
    <w:name w:val="Основной текст с отступом Знак"/>
    <w:qFormat/>
    <w:rPr>
      <w:sz w:val="28"/>
      <w:szCs w:val="28"/>
    </w:rPr>
  </w:style>
  <w:style w:type="character" w:styleId="Style15" w:customStyle="1">
    <w:name w:val="Название Знак"/>
    <w:qFormat/>
    <w:rPr>
      <w:i/>
      <w:iCs/>
      <w:sz w:val="28"/>
    </w:rPr>
  </w:style>
  <w:style w:type="character" w:styleId="Style16" w:customStyle="1">
    <w:name w:val="Верхний колонтитул Знак"/>
    <w:uiPriority w:val="99"/>
    <w:qFormat/>
    <w:rPr>
      <w:sz w:val="28"/>
      <w:szCs w:val="28"/>
    </w:rPr>
  </w:style>
  <w:style w:type="character" w:styleId="23" w:customStyle="1">
    <w:name w:val="Основной текст 2 Знак"/>
    <w:link w:val="BodyText2"/>
    <w:qFormat/>
    <w:rPr>
      <w:sz w:val="28"/>
      <w:szCs w:val="28"/>
    </w:rPr>
  </w:style>
  <w:style w:type="character" w:styleId="24" w:customStyle="1">
    <w:name w:val="Основной текст с отступом 2 Знак"/>
    <w:link w:val="BodyTextIndent2"/>
    <w:qFormat/>
    <w:rPr>
      <w:sz w:val="28"/>
      <w:szCs w:val="28"/>
    </w:rPr>
  </w:style>
  <w:style w:type="character" w:styleId="32" w:customStyle="1">
    <w:name w:val="Основной текст 3 Знак"/>
    <w:link w:val="BodyText3"/>
    <w:qFormat/>
    <w:rPr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Primer1" w:customStyle="1">
    <w:name w:val="primer1"/>
    <w:qFormat/>
    <w:rPr>
      <w:i w:val="false"/>
      <w:iCs w:val="false"/>
      <w:color w:val="0000FF"/>
    </w:rPr>
  </w:style>
  <w:style w:type="character" w:styleId="Style17" w:customStyle="1">
    <w:name w:val="Без интервала Знак"/>
    <w:link w:val="NoSpacing"/>
    <w:uiPriority w:val="1"/>
    <w:qFormat/>
    <w:rPr>
      <w:rFonts w:ascii="Calibri" w:hAnsi="Calibri"/>
      <w:sz w:val="22"/>
      <w:szCs w:val="22"/>
      <w:lang w:bidi="ar-SA"/>
    </w:rPr>
  </w:style>
  <w:style w:type="character" w:styleId="Style18">
    <w:name w:val="Emphasis"/>
    <w:uiPriority w:val="20"/>
    <w:qFormat/>
    <w:rPr>
      <w:i/>
      <w:iCs/>
    </w:rPr>
  </w:style>
  <w:style w:type="character" w:styleId="FontStyle12" w:customStyle="1">
    <w:name w:val="Font Style12"/>
    <w:uiPriority w:val="99"/>
    <w:qFormat/>
    <w:rPr>
      <w:rFonts w:ascii="Times New Roman" w:hAnsi="Times New Roman" w:cs="Times New Roman"/>
      <w:sz w:val="26"/>
      <w:szCs w:val="26"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Oznaimen" w:customStyle="1">
    <w:name w:val="oz_naimen"/>
    <w:basedOn w:val="DefaultParagraphFont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21">
    <w:name w:val="Body Text"/>
    <w:basedOn w:val="Normal"/>
    <w:pPr>
      <w:jc w:val="both"/>
    </w:pPr>
    <w:rPr>
      <w:sz w:val="27"/>
      <w:szCs w:val="20"/>
    </w:rPr>
  </w:style>
  <w:style w:type="paragraph" w:styleId="Style22">
    <w:name w:val="List"/>
    <w:basedOn w:val="Style21"/>
    <w:pPr/>
    <w:rPr>
      <w:rFonts w:ascii="Times New Roman" w:hAnsi="Times New Roman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25">
    <w:name w:val="Subtitle"/>
    <w:basedOn w:val="Normal"/>
    <w:next w:val="Normal"/>
    <w:link w:val="Style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6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Style27">
    <w:name w:val="Endnote Text"/>
    <w:basedOn w:val="Normal"/>
    <w:link w:val="Style11"/>
    <w:uiPriority w:val="99"/>
    <w:semiHidden/>
    <w:unhideWhenUsed/>
    <w:pPr/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5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8">
    <w:name w:val="Index Heading"/>
    <w:basedOn w:val="Style20"/>
    <w:pPr/>
    <w:rPr/>
  </w:style>
  <w:style w:type="paragraph" w:styleId="Style29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Iauiue" w:customStyle="1">
    <w:name w:val="Iau?iu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en-US" w:eastAsia="ru-RU" w:bidi="ar-SA"/>
    </w:rPr>
  </w:style>
  <w:style w:type="paragraph" w:styleId="BalloonText">
    <w:name w:val="Balloon Text"/>
    <w:basedOn w:val="Normal"/>
    <w:link w:val="Style19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Iniiaiie" w:customStyle="1">
    <w:name w:val="Iniiaiie"/>
    <w:basedOn w:val="Normal"/>
    <w:qFormat/>
    <w:pPr>
      <w:widowControl w:val="false"/>
      <w:spacing w:before="120" w:after="0"/>
      <w:ind w:firstLine="851"/>
      <w:jc w:val="both"/>
    </w:pPr>
    <w:rPr>
      <w:sz w:val="24"/>
      <w:szCs w:val="20"/>
    </w:rPr>
  </w:style>
  <w:style w:type="paragraph" w:styleId="BodyText2">
    <w:name w:val="Body Text 2"/>
    <w:basedOn w:val="Normal"/>
    <w:link w:val="23"/>
    <w:qFormat/>
    <w:pPr>
      <w:spacing w:lineRule="auto" w:line="480" w:before="0" w:after="120"/>
    </w:pPr>
    <w:rPr/>
  </w:style>
  <w:style w:type="paragraph" w:styleId="Style30">
    <w:name w:val="Body Text Indent"/>
    <w:basedOn w:val="Normal"/>
    <w:link w:val="Style14"/>
    <w:pPr>
      <w:spacing w:before="0" w:after="120"/>
      <w:ind w:left="283" w:hanging="0"/>
    </w:pPr>
    <w:rPr/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link w:val="Style16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>
    <w:name w:val="Footer"/>
    <w:basedOn w:val="Normal"/>
    <w:link w:val="Style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4">
    <w:name w:val="Title"/>
    <w:basedOn w:val="Normal"/>
    <w:link w:val="Style15"/>
    <w:qFormat/>
    <w:pPr>
      <w:ind w:left="5760" w:hanging="0"/>
      <w:jc w:val="center"/>
    </w:pPr>
    <w:rPr>
      <w:i/>
      <w:iCs/>
      <w:szCs w:val="20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16"/>
      <w:szCs w:val="16"/>
    </w:rPr>
  </w:style>
  <w:style w:type="paragraph" w:styleId="BodyTextIndent2">
    <w:name w:val="Body Text Indent 2"/>
    <w:basedOn w:val="Normal"/>
    <w:link w:val="24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32"/>
    <w:qFormat/>
    <w:pPr>
      <w:spacing w:before="0" w:after="120"/>
    </w:pPr>
    <w:rPr>
      <w:sz w:val="16"/>
      <w:szCs w:val="16"/>
    </w:rPr>
  </w:style>
  <w:style w:type="paragraph" w:styleId="Style35" w:customStyle="1">
    <w:name w:val="докладчик"/>
    <w:basedOn w:val="Normal"/>
    <w:qFormat/>
    <w:pPr>
      <w:widowControl w:val="false"/>
      <w:tabs>
        <w:tab w:val="clear" w:pos="708"/>
        <w:tab w:val="left" w:pos="1276" w:leader="none"/>
      </w:tabs>
      <w:ind w:left="4111" w:right="-144" w:hanging="0"/>
      <w:jc w:val="both"/>
    </w:pPr>
    <w:rPr>
      <w:sz w:val="24"/>
    </w:rPr>
  </w:style>
  <w:style w:type="paragraph" w:styleId="Style36" w:customStyle="1">
    <w:name w:val="Вопрос"/>
    <w:basedOn w:val="Normal"/>
    <w:qFormat/>
    <w:pPr>
      <w:tabs>
        <w:tab w:val="clear" w:pos="708"/>
        <w:tab w:val="left" w:pos="0" w:leader="none"/>
        <w:tab w:val="left" w:pos="786" w:leader="none"/>
      </w:tabs>
      <w:ind w:firstLine="709"/>
      <w:jc w:val="both"/>
    </w:pPr>
    <w:rPr/>
  </w:style>
  <w:style w:type="paragraph" w:styleId="ConsTitle" w:customStyle="1">
    <w:name w:val="ConsTitle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NoSpacing">
    <w:name w:val="No Spacing"/>
    <w:link w:val="Style17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110" w:customStyle="1">
    <w:name w:val="Style1"/>
    <w:basedOn w:val="Normal"/>
    <w:uiPriority w:val="99"/>
    <w:qFormat/>
    <w:pPr>
      <w:widowControl w:val="false"/>
      <w:spacing w:lineRule="exact" w:line="319"/>
      <w:ind w:firstLine="691"/>
      <w:jc w:val="both"/>
    </w:pPr>
    <w:rPr>
      <w:sz w:val="24"/>
      <w:szCs w:val="24"/>
    </w:rPr>
  </w:style>
  <w:style w:type="paragraph" w:styleId="Style37" w:customStyle="1">
    <w:name w:val="Прижатый влево"/>
    <w:basedOn w:val="Normal"/>
    <w:next w:val="Normal"/>
    <w:uiPriority w:val="99"/>
    <w:qFormat/>
    <w:pPr/>
    <w:rPr>
      <w:rFonts w:ascii="Arial" w:hAnsi="Arial" w:cs="Arial"/>
      <w:sz w:val="24"/>
      <w:szCs w:val="24"/>
    </w:rPr>
  </w:style>
  <w:style w:type="paragraph" w:styleId="Text-justif" w:customStyle="1">
    <w:name w:val="text-justif"/>
    <w:basedOn w:val="Normal"/>
    <w:qFormat/>
    <w:pPr>
      <w:spacing w:beforeAutospacing="1" w:afterAutospacing="1"/>
    </w:pPr>
    <w:rPr>
      <w:sz w:val="24"/>
      <w:szCs w:val="24"/>
    </w:rPr>
  </w:style>
  <w:style w:type="paragraph" w:styleId="Pnamecomment" w:customStyle="1">
    <w:name w:val="p_namecomment"/>
    <w:basedOn w:val="Normal"/>
    <w:qFormat/>
    <w:pPr>
      <w:spacing w:beforeAutospacing="1" w:afterAutospacing="1"/>
    </w:pPr>
    <w:rPr>
      <w:sz w:val="24"/>
      <w:szCs w:val="24"/>
    </w:rPr>
  </w:style>
  <w:style w:type="paragraph" w:styleId="Style38" w:customStyle="1">
    <w:name w:val="Порядок вопрос"/>
    <w:basedOn w:val="ListParagraph"/>
    <w:qFormat/>
    <w:pPr>
      <w:tabs>
        <w:tab w:val="clear" w:pos="708"/>
        <w:tab w:val="left" w:pos="1134" w:leader="none"/>
        <w:tab w:val="left" w:pos="4111" w:leader="none"/>
        <w:tab w:val="left" w:pos="4253" w:leader="none"/>
        <w:tab w:val="center" w:pos="4678" w:leader="none"/>
      </w:tabs>
      <w:spacing w:lineRule="auto" w:line="228" w:before="0" w:after="0"/>
      <w:ind w:left="0" w:right="-28" w:firstLine="709"/>
      <w:contextualSpacing w:val="false"/>
      <w:jc w:val="both"/>
    </w:pPr>
    <w:rPr>
      <w:rFonts w:ascii="Times New Roman" w:hAnsi="Times New Roman"/>
      <w:sz w:val="28"/>
      <w:szCs w:val="28"/>
    </w:rPr>
  </w:style>
  <w:style w:type="paragraph" w:styleId="Style39" w:customStyle="1">
    <w:name w:val="Порядок докладчик"/>
    <w:basedOn w:val="Normal"/>
    <w:qFormat/>
    <w:pPr>
      <w:tabs>
        <w:tab w:val="clear" w:pos="708"/>
        <w:tab w:val="left" w:pos="6663" w:leader="none"/>
      </w:tabs>
      <w:ind w:left="3969" w:hanging="0"/>
      <w:jc w:val="both"/>
    </w:pPr>
    <w:rPr>
      <w:sz w:val="24"/>
      <w:szCs w:val="24"/>
    </w:rPr>
  </w:style>
  <w:style w:type="paragraph" w:styleId="Style40" w:customStyle="1">
    <w:name w:val="Повестка"/>
    <w:basedOn w:val="ListParagraph"/>
    <w:qFormat/>
    <w:pPr>
      <w:tabs>
        <w:tab w:val="clear" w:pos="708"/>
        <w:tab w:val="left" w:pos="1134" w:leader="none"/>
        <w:tab w:val="left" w:pos="4111" w:leader="none"/>
        <w:tab w:val="left" w:pos="4253" w:leader="none"/>
        <w:tab w:val="center" w:pos="4678" w:leader="none"/>
      </w:tabs>
      <w:spacing w:lineRule="auto" w:line="228" w:before="0" w:after="0"/>
      <w:ind w:left="360" w:right="-28" w:hanging="360"/>
      <w:contextualSpacing w:val="false"/>
      <w:jc w:val="both"/>
    </w:pPr>
    <w:rPr>
      <w:rFonts w:ascii="Times New Roman" w:hAnsi="Times New Roman"/>
      <w:sz w:val="28"/>
      <w:szCs w:val="28"/>
    </w:rPr>
  </w:style>
  <w:style w:type="paragraph" w:styleId="Style41" w:customStyle="1">
    <w:name w:val="Порядок для Швецова"/>
    <w:basedOn w:val="Normal"/>
    <w:qFormat/>
    <w:pPr>
      <w:widowControl w:val="false"/>
      <w:spacing w:before="0" w:after="0"/>
      <w:ind w:firstLine="709"/>
      <w:contextualSpacing/>
      <w:jc w:val="both"/>
    </w:pPr>
    <w:rPr>
      <w:sz w:val="40"/>
    </w:rPr>
  </w:style>
  <w:style w:type="paragraph" w:styleId="Style4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5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Normal"/>
    <w:uiPriority w:val="59"/>
    <w:pPr>
      <w:spacing w:after="180" w:line="276" w:lineRule="auto"/>
    </w:pPr>
    <w:rPr>
      <w:rFonts w:asciiTheme="minorHAnsi" w:hAnsiTheme="minorHAnsi"/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TableNormal1">
    <w:name w:val="TableNormal1"/>
    <w:uiPriority w:val="59"/>
    <w:rsid w:val="00b36305"/>
    <w:pPr>
      <w:spacing w:after="180" w:line="276" w:lineRule="auto"/>
    </w:pPr>
    <w:rPr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10C6-A00F-4024-83A8-23AAA516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Application>LibreOffice/7.5.6.2$Linux_X86_64 LibreOffice_project/50$Build-2</Application>
  <AppVersion>15.0000</AppVersion>
  <Pages>4</Pages>
  <Words>1058</Words>
  <Characters>7619</Characters>
  <CharactersWithSpaces>8641</CharactersWithSpaces>
  <Paragraphs>46</Paragraphs>
  <Company>Государственное Собрание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2024-02-21T08:27:00Z</dcterms:created>
  <dc:creator>Ураков</dc:creator>
  <dc:description/>
  <dc:language>ru-RU</dc:language>
  <cp:lastModifiedBy/>
  <cp:lastPrinted>2024-04-12T16:00:58Z</cp:lastPrinted>
  <dcterms:modified xsi:type="dcterms:W3CDTF">2024-04-12T16:01:01Z</dcterms:modified>
  <cp:revision>14</cp:revision>
  <dc:subject/>
  <dc:title>ПОРЯДОК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1769646162</vt:i4>
  </property>
  <property fmtid="{D5CDD505-2E9C-101B-9397-08002B2CF9AE}" pid="3" name="_AuthorEmail">
    <vt:lpwstr>aan@parliament.mari.local</vt:lpwstr>
  </property>
  <property fmtid="{D5CDD505-2E9C-101B-9397-08002B2CF9AE}" pid="4" name="_AuthorEmailDisplayName">
    <vt:lpwstr>Алябышев Андрей Николаевич</vt:lpwstr>
  </property>
  <property fmtid="{D5CDD505-2E9C-101B-9397-08002B2CF9AE}" pid="5" name="_EmailSubject">
    <vt:lpwstr>Порядок на 17 декабря - можно править и печатать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